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9" w:rsidRPr="00501D9D" w:rsidRDefault="00464B79" w:rsidP="00501D9D">
      <w:pPr>
        <w:ind w:left="7080" w:firstLine="708"/>
        <w:jc w:val="center"/>
        <w:rPr>
          <w:b/>
          <w:lang w:val="ro-RO"/>
        </w:rPr>
      </w:pPr>
      <w:r w:rsidRPr="00501D9D">
        <w:rPr>
          <w:b/>
          <w:lang w:val="ro-RO"/>
        </w:rPr>
        <w:t>Aprob:</w:t>
      </w:r>
    </w:p>
    <w:p w:rsidR="00464B79" w:rsidRDefault="00464B79" w:rsidP="00A74514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Şefa DÎ Hînceşti                                                                                                                                      ____________V.Tonu    </w:t>
      </w:r>
    </w:p>
    <w:p w:rsidR="00464B79" w:rsidRDefault="00464B79" w:rsidP="00A74514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Planul </w:t>
      </w:r>
    </w:p>
    <w:p w:rsidR="00464B79" w:rsidRDefault="00464B79" w:rsidP="00A74514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 activitate al  DÎ Hînceşti</w:t>
      </w:r>
    </w:p>
    <w:p w:rsidR="00464B79" w:rsidRDefault="00464B79" w:rsidP="00D1300A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martie,  2014</w:t>
      </w:r>
    </w:p>
    <w:p w:rsidR="00464B79" w:rsidRDefault="00464B79" w:rsidP="00D1300A">
      <w:pPr>
        <w:jc w:val="center"/>
        <w:rPr>
          <w:b/>
          <w:sz w:val="22"/>
          <w:szCs w:val="22"/>
          <w:lang w:val="ro-RO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1"/>
        <w:gridCol w:w="3925"/>
        <w:gridCol w:w="20"/>
        <w:gridCol w:w="1635"/>
        <w:gridCol w:w="46"/>
        <w:gridCol w:w="1934"/>
        <w:gridCol w:w="44"/>
        <w:gridCol w:w="151"/>
        <w:gridCol w:w="14"/>
        <w:gridCol w:w="1946"/>
        <w:gridCol w:w="31"/>
        <w:gridCol w:w="16"/>
        <w:gridCol w:w="14"/>
      </w:tblGrid>
      <w:tr w:rsidR="00464B79" w:rsidTr="00520A27">
        <w:trPr>
          <w:gridAfter w:val="1"/>
          <w:wAfter w:w="14" w:type="dxa"/>
        </w:trPr>
        <w:tc>
          <w:tcPr>
            <w:tcW w:w="688" w:type="dxa"/>
            <w:vAlign w:val="center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46" w:type="dxa"/>
            <w:gridSpan w:val="2"/>
            <w:vAlign w:val="center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 c t i v i t ă ţ i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Termen</w:t>
            </w:r>
          </w:p>
        </w:tc>
        <w:tc>
          <w:tcPr>
            <w:tcW w:w="2129" w:type="dxa"/>
            <w:gridSpan w:val="3"/>
            <w:vAlign w:val="center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Locul</w:t>
            </w:r>
          </w:p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desfăşurării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464B79" w:rsidTr="00520A27">
        <w:trPr>
          <w:cantSplit/>
        </w:trPr>
        <w:tc>
          <w:tcPr>
            <w:tcW w:w="10485" w:type="dxa"/>
            <w:gridSpan w:val="14"/>
            <w:tcBorders>
              <w:top w:val="nil"/>
            </w:tcBorders>
          </w:tcPr>
          <w:p w:rsidR="00464B79" w:rsidRDefault="00464B79" w:rsidP="00520A2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Activităţi organizatorico-pedagogice</w:t>
            </w:r>
          </w:p>
        </w:tc>
      </w:tr>
      <w:tr w:rsidR="00464B79" w:rsidRPr="00A74514" w:rsidTr="00520A27">
        <w:trPr>
          <w:gridAfter w:val="1"/>
          <w:wAfter w:w="14" w:type="dxa"/>
          <w:cantSplit/>
          <w:trHeight w:val="480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b/>
                <w:lang w:val="ro-RO"/>
              </w:rPr>
              <w:t>A.Şedinţa Consiliului Consultativ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64B79" w:rsidRDefault="00464B79" w:rsidP="00520A27">
            <w:pPr>
              <w:jc w:val="center"/>
              <w:rPr>
                <w:lang w:val="ro-RO"/>
              </w:rPr>
            </w:pPr>
          </w:p>
        </w:tc>
        <w:tc>
          <w:tcPr>
            <w:tcW w:w="2007" w:type="dxa"/>
            <w:gridSpan w:val="4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F9060D" w:rsidTr="00D1300A">
        <w:trPr>
          <w:gridAfter w:val="1"/>
          <w:wAfter w:w="14" w:type="dxa"/>
          <w:cantSplit/>
          <w:trHeight w:val="1835"/>
        </w:trPr>
        <w:tc>
          <w:tcPr>
            <w:tcW w:w="688" w:type="dxa"/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</w:t>
            </w: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Despre eficienţa activităţii extradidactice în contextul parteneriatului pedagogic şi social.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F9060D">
            <w:pPr>
              <w:rPr>
                <w:lang w:val="ro-RO"/>
              </w:rPr>
            </w:pPr>
            <w:r>
              <w:rPr>
                <w:lang w:val="ro-RO"/>
              </w:rPr>
              <w:t xml:space="preserve">Despre impactul formării continue a cadrelor manageriale din învăţămîntul preşcolar la domeniile </w:t>
            </w:r>
            <w:r w:rsidRPr="00F9060D">
              <w:rPr>
                <w:i/>
                <w:lang w:val="ro-RO"/>
              </w:rPr>
              <w:t>legislativ şi organizaţional</w:t>
            </w:r>
            <w:r>
              <w:rPr>
                <w:lang w:val="ro-RO"/>
              </w:rPr>
              <w:t>.</w:t>
            </w:r>
          </w:p>
          <w:p w:rsidR="00464B79" w:rsidRDefault="00464B79" w:rsidP="00F9060D">
            <w:pPr>
              <w:rPr>
                <w:lang w:val="ro-RO"/>
              </w:rPr>
            </w:pPr>
          </w:p>
          <w:p w:rsidR="00464B79" w:rsidRDefault="00464B79" w:rsidP="00F9060D">
            <w:pPr>
              <w:rPr>
                <w:lang w:val="ro-RO"/>
              </w:rPr>
            </w:pPr>
            <w:r>
              <w:rPr>
                <w:lang w:val="ro-RO"/>
              </w:rPr>
              <w:t>Despre activitatea instituţiilor şcolare în vederea îmbunătăţirii competenţelor de învăţare şi comunicare la toate treptele de şcolaritate.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28.03</w:t>
            </w:r>
          </w:p>
        </w:tc>
        <w:tc>
          <w:tcPr>
            <w:tcW w:w="2129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</w:tcPr>
          <w:p w:rsidR="00464B79" w:rsidRPr="00F9060D" w:rsidRDefault="00464B79" w:rsidP="00F9060D">
            <w:pPr>
              <w:rPr>
                <w:lang w:val="ro-RO"/>
              </w:rPr>
            </w:pPr>
            <w:r>
              <w:rPr>
                <w:lang w:val="ro-RO"/>
              </w:rPr>
              <w:t>A.</w:t>
            </w:r>
            <w:r w:rsidRPr="00F9060D">
              <w:rPr>
                <w:lang w:val="ro-RO"/>
              </w:rPr>
              <w:t>Cociu, secretarul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CC;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M.Dănilă, sp. principal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048AE">
            <w:pPr>
              <w:rPr>
                <w:lang w:val="ro-RO"/>
              </w:rPr>
            </w:pPr>
          </w:p>
          <w:p w:rsidR="00464B79" w:rsidRDefault="00464B79" w:rsidP="005048AE">
            <w:pPr>
              <w:rPr>
                <w:lang w:val="ro-RO"/>
              </w:rPr>
            </w:pPr>
            <w:r>
              <w:rPr>
                <w:lang w:val="ro-RO"/>
              </w:rPr>
              <w:t>V.Tănase, şef SIE.</w:t>
            </w:r>
          </w:p>
        </w:tc>
      </w:tr>
      <w:tr w:rsidR="00464B79" w:rsidRPr="00D70330" w:rsidTr="00520A27">
        <w:trPr>
          <w:cantSplit/>
          <w:trHeight w:val="285"/>
        </w:trPr>
        <w:tc>
          <w:tcPr>
            <w:tcW w:w="10485" w:type="dxa"/>
            <w:gridSpan w:val="14"/>
            <w:tcBorders>
              <w:right w:val="nil"/>
            </w:tcBorders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II. Activitatea managerială de verificare, îndrumare şi analiză a procesului  educaţional</w:t>
            </w:r>
          </w:p>
        </w:tc>
      </w:tr>
      <w:tr w:rsidR="00464B79" w:rsidRPr="00F9060D" w:rsidTr="00520A27">
        <w:trPr>
          <w:cantSplit/>
          <w:trHeight w:val="239"/>
        </w:trPr>
        <w:tc>
          <w:tcPr>
            <w:tcW w:w="688" w:type="dxa"/>
            <w:tcBorders>
              <w:right w:val="nil"/>
            </w:tcBorders>
          </w:tcPr>
          <w:p w:rsidR="00464B79" w:rsidRDefault="00464B79" w:rsidP="00520A2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797" w:type="dxa"/>
            <w:gridSpan w:val="13"/>
            <w:tcBorders>
              <w:top w:val="nil"/>
              <w:left w:val="nil"/>
            </w:tcBorders>
          </w:tcPr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A. Inspecţii tematice</w:t>
            </w:r>
          </w:p>
        </w:tc>
      </w:tr>
      <w:tr w:rsidR="00464B79" w:rsidRPr="001D753B" w:rsidTr="00D1300A">
        <w:trPr>
          <w:gridAfter w:val="1"/>
          <w:wAfter w:w="14" w:type="dxa"/>
          <w:cantSplit/>
          <w:trHeight w:val="1210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946" w:type="dxa"/>
            <w:gridSpan w:val="2"/>
          </w:tcPr>
          <w:p w:rsidR="00464B79" w:rsidRDefault="00464B79" w:rsidP="005048AE">
            <w:pPr>
              <w:rPr>
                <w:lang w:val="ro-RO"/>
              </w:rPr>
            </w:pPr>
            <w:r>
              <w:rPr>
                <w:lang w:val="ro-RO"/>
              </w:rPr>
              <w:t xml:space="preserve">Impactul formării continue a cadrelor manageriale din învăţămîntul preşcolar la domeniile </w:t>
            </w:r>
            <w:r w:rsidRPr="00F9060D">
              <w:rPr>
                <w:i/>
                <w:lang w:val="ro-RO"/>
              </w:rPr>
              <w:t>legislativ şi organizaţional</w:t>
            </w:r>
            <w:r>
              <w:rPr>
                <w:lang w:val="ro-RO"/>
              </w:rPr>
              <w:t>.</w:t>
            </w:r>
          </w:p>
          <w:p w:rsidR="00464B79" w:rsidRDefault="00464B79" w:rsidP="005048AE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Activitatea instituţiilor şcolare în vederea îmbunătăţirii competenţelor de învăţare şi comunicare la toate treptele de şcolaritate.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2129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Eşantion reprezentativ</w:t>
            </w: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Eşantionul stabilit în Planul managerial</w:t>
            </w:r>
          </w:p>
        </w:tc>
        <w:tc>
          <w:tcPr>
            <w:tcW w:w="2007" w:type="dxa"/>
            <w:gridSpan w:val="4"/>
          </w:tcPr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Dănilă M., sp. principal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V.Tănase, şef adj.</w:t>
            </w:r>
          </w:p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D1300A" w:rsidTr="00520A27">
        <w:trPr>
          <w:gridAfter w:val="1"/>
          <w:wAfter w:w="14" w:type="dxa"/>
          <w:cantSplit/>
          <w:trHeight w:val="486"/>
        </w:trPr>
        <w:tc>
          <w:tcPr>
            <w:tcW w:w="10471" w:type="dxa"/>
            <w:gridSpan w:val="13"/>
          </w:tcPr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B. Inspecţii frontale</w:t>
            </w:r>
          </w:p>
        </w:tc>
      </w:tr>
      <w:tr w:rsidR="00464B79" w:rsidTr="00D1300A">
        <w:trPr>
          <w:gridAfter w:val="1"/>
          <w:wAfter w:w="14" w:type="dxa"/>
          <w:cantSplit/>
          <w:trHeight w:val="953"/>
        </w:trPr>
        <w:tc>
          <w:tcPr>
            <w:tcW w:w="688" w:type="dxa"/>
            <w:vAlign w:val="center"/>
          </w:tcPr>
          <w:p w:rsidR="00464B79" w:rsidRDefault="00464B79" w:rsidP="00520A27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Activitatea LT Mingir şi a grădiniţei Mingir, privind respectarea cadrului normativ, calitatea şi eficienţa activităţii manageriale şi didactice.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</w:t>
            </w: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</w:tc>
        <w:tc>
          <w:tcPr>
            <w:tcW w:w="2007" w:type="dxa"/>
            <w:gridSpan w:val="4"/>
          </w:tcPr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V.Tănase, şef adj.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O. Bîrsă, sp.pr.;</w:t>
            </w:r>
          </w:p>
          <w:p w:rsidR="00464B79" w:rsidRDefault="00464B79" w:rsidP="00305005">
            <w:pPr>
              <w:rPr>
                <w:lang w:val="ro-RO"/>
              </w:rPr>
            </w:pPr>
            <w:r>
              <w:rPr>
                <w:lang w:val="ro-RO"/>
              </w:rPr>
              <w:t xml:space="preserve">M.Dănilă, sp.pr. </w:t>
            </w:r>
          </w:p>
        </w:tc>
      </w:tr>
      <w:tr w:rsidR="00464B79" w:rsidTr="00520A27">
        <w:trPr>
          <w:cantSplit/>
          <w:trHeight w:val="244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9797" w:type="dxa"/>
            <w:gridSpan w:val="13"/>
          </w:tcPr>
          <w:p w:rsidR="00464B79" w:rsidRDefault="00464B79" w:rsidP="00520A27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C. Evaluare</w:t>
            </w:r>
          </w:p>
        </w:tc>
      </w:tr>
      <w:tr w:rsidR="00464B79" w:rsidRPr="00D1300A" w:rsidTr="00D1300A">
        <w:trPr>
          <w:cantSplit/>
          <w:trHeight w:val="443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Limba şi literatura română(cl. III-a)</w:t>
            </w:r>
          </w:p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24.03</w:t>
            </w:r>
          </w:p>
        </w:tc>
        <w:tc>
          <w:tcPr>
            <w:tcW w:w="2143" w:type="dxa"/>
            <w:gridSpan w:val="4"/>
            <w:vAlign w:val="center"/>
          </w:tcPr>
          <w:p w:rsidR="00464B79" w:rsidRPr="00305005" w:rsidRDefault="00464B79" w:rsidP="00D1300A">
            <w:pPr>
              <w:jc w:val="center"/>
              <w:rPr>
                <w:lang w:val="ro-RO"/>
              </w:rPr>
            </w:pPr>
            <w:r w:rsidRPr="00305005">
              <w:rPr>
                <w:lang w:val="ro-RO"/>
              </w:rPr>
              <w:t>În instituţii</w:t>
            </w:r>
          </w:p>
          <w:p w:rsidR="00464B79" w:rsidRDefault="00464B79" w:rsidP="00D1300A">
            <w:pPr>
              <w:jc w:val="center"/>
              <w:rPr>
                <w:lang w:val="ro-RO"/>
              </w:rPr>
            </w:pPr>
          </w:p>
        </w:tc>
        <w:tc>
          <w:tcPr>
            <w:tcW w:w="2007" w:type="dxa"/>
            <w:gridSpan w:val="4"/>
          </w:tcPr>
          <w:p w:rsidR="00464B79" w:rsidRDefault="00464B79" w:rsidP="00D1300A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Cociu A.,</w:t>
            </w:r>
          </w:p>
          <w:p w:rsidR="00464B79" w:rsidRPr="00305005" w:rsidRDefault="00464B79" w:rsidP="00D1300A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sp. principal</w:t>
            </w:r>
          </w:p>
        </w:tc>
      </w:tr>
      <w:tr w:rsidR="00464B79" w:rsidRPr="00D1300A" w:rsidTr="00D1300A">
        <w:trPr>
          <w:cantSplit/>
          <w:trHeight w:val="327"/>
        </w:trPr>
        <w:tc>
          <w:tcPr>
            <w:tcW w:w="688" w:type="dxa"/>
            <w:vMerge w:val="restart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46" w:type="dxa"/>
            <w:gridSpan w:val="2"/>
            <w:vMerge w:val="restart"/>
          </w:tcPr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Evaluarea complexă şi multidisciplinară a dezvoltării copilului cu CES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LT Lăpuşna</w:t>
            </w:r>
          </w:p>
        </w:tc>
        <w:tc>
          <w:tcPr>
            <w:tcW w:w="2007" w:type="dxa"/>
            <w:gridSpan w:val="4"/>
            <w:vMerge w:val="restart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M. Iusico, şefa SAP</w:t>
            </w:r>
          </w:p>
        </w:tc>
      </w:tr>
      <w:tr w:rsidR="00464B79" w:rsidRPr="00656C4A" w:rsidTr="00D1300A">
        <w:trPr>
          <w:cantSplit/>
          <w:trHeight w:val="360"/>
        </w:trPr>
        <w:tc>
          <w:tcPr>
            <w:tcW w:w="688" w:type="dxa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17, 19.03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LT”Dm. Cantemir”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656C4A" w:rsidTr="00D1300A">
        <w:trPr>
          <w:cantSplit/>
          <w:trHeight w:val="305"/>
        </w:trPr>
        <w:tc>
          <w:tcPr>
            <w:tcW w:w="688" w:type="dxa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27, 31.03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Bobeica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656C4A" w:rsidTr="00D1300A">
        <w:trPr>
          <w:cantSplit/>
          <w:trHeight w:val="205"/>
        </w:trPr>
        <w:tc>
          <w:tcPr>
            <w:tcW w:w="688" w:type="dxa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vMerge w:val="restart"/>
            <w:vAlign w:val="center"/>
          </w:tcPr>
          <w:p w:rsidR="00464B79" w:rsidRDefault="00464B79" w:rsidP="00656C4A">
            <w:pPr>
              <w:rPr>
                <w:lang w:val="ro-RO"/>
              </w:rPr>
            </w:pPr>
            <w:r>
              <w:rPr>
                <w:lang w:val="ro-RO"/>
              </w:rPr>
              <w:t>Comunicarea rezultatel or evaluării complexe şi multidisciplinare a copiilor cu CES</w:t>
            </w:r>
          </w:p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LT”M.Eminescu”</w:t>
            </w:r>
          </w:p>
        </w:tc>
        <w:tc>
          <w:tcPr>
            <w:tcW w:w="2007" w:type="dxa"/>
            <w:gridSpan w:val="4"/>
            <w:vMerge w:val="restart"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656C4A" w:rsidTr="00D1300A">
        <w:trPr>
          <w:cantSplit/>
          <w:trHeight w:val="507"/>
        </w:trPr>
        <w:tc>
          <w:tcPr>
            <w:tcW w:w="688" w:type="dxa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Pr="00F71EC6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LT”S.Andreev” Cioara, GM. Călmăţui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656C4A" w:rsidTr="00D1300A">
        <w:trPr>
          <w:cantSplit/>
          <w:trHeight w:val="348"/>
        </w:trPr>
        <w:tc>
          <w:tcPr>
            <w:tcW w:w="688" w:type="dxa"/>
            <w:tcBorders>
              <w:top w:val="nil"/>
            </w:tcBorders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  <w:vMerge/>
            <w:vAlign w:val="center"/>
          </w:tcPr>
          <w:p w:rsidR="00464B79" w:rsidRDefault="00464B79" w:rsidP="00656C4A">
            <w:pPr>
              <w:rPr>
                <w:lang w:val="ro-RO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B79" w:rsidRPr="00F71EC6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D130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Mingir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M. Iusico, şefa SAP</w:t>
            </w:r>
          </w:p>
        </w:tc>
      </w:tr>
      <w:tr w:rsidR="00464B79" w:rsidRPr="00D70330" w:rsidTr="00520A27">
        <w:trPr>
          <w:cantSplit/>
          <w:trHeight w:val="227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9797" w:type="dxa"/>
            <w:gridSpan w:val="13"/>
          </w:tcPr>
          <w:p w:rsidR="00464B79" w:rsidRDefault="00464B79" w:rsidP="00520A27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III. Activitatea de informare şi formare a cadrelor</w:t>
            </w:r>
          </w:p>
        </w:tc>
      </w:tr>
      <w:tr w:rsidR="00464B79" w:rsidRPr="00D70330" w:rsidTr="00D1300A">
        <w:trPr>
          <w:cantSplit/>
          <w:trHeight w:val="2862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b/>
                <w:i/>
                <w:lang w:val="ro-RO"/>
              </w:rPr>
            </w:pPr>
            <w:r w:rsidRPr="007C6125">
              <w:rPr>
                <w:b/>
                <w:i/>
                <w:lang w:val="ro-RO"/>
              </w:rPr>
              <w:t>Valorificarea potenţialului conţinutar al disciplinei în formarea culturii comunicative a elevilor.</w:t>
            </w:r>
          </w:p>
          <w:p w:rsidR="00464B79" w:rsidRDefault="00464B79" w:rsidP="00520A27">
            <w:pPr>
              <w:rPr>
                <w:i/>
                <w:lang w:val="ro-RO"/>
              </w:rPr>
            </w:pPr>
            <w:r w:rsidRPr="003A2F79">
              <w:rPr>
                <w:i/>
                <w:lang w:val="ro-RO"/>
              </w:rPr>
              <w:t>Limba şi literatura română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(şc. naţ.  1 profesor din fiecare instituţie)</w:t>
            </w:r>
          </w:p>
          <w:p w:rsidR="00464B79" w:rsidRDefault="00464B79" w:rsidP="00520A27">
            <w:pPr>
              <w:rPr>
                <w:lang w:val="ro-RO"/>
              </w:rPr>
            </w:pPr>
            <w:r w:rsidRPr="003A2F79">
              <w:rPr>
                <w:i/>
                <w:lang w:val="ro-RO"/>
              </w:rPr>
              <w:t>Geografie/Istorie</w:t>
            </w: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(1 profesor de la catedră)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Gimnazii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Licee</w:t>
            </w:r>
          </w:p>
          <w:p w:rsidR="00464B79" w:rsidRDefault="00464B79" w:rsidP="00520A27">
            <w:pPr>
              <w:rPr>
                <w:lang w:val="ro-RO"/>
              </w:rPr>
            </w:pPr>
            <w:r w:rsidRPr="003A2F79">
              <w:rPr>
                <w:i/>
                <w:lang w:val="ro-RO"/>
              </w:rPr>
              <w:t>Matematica</w:t>
            </w: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(zona Cărpineni, zona Lăpuşna)</w:t>
            </w:r>
          </w:p>
          <w:p w:rsidR="00464B79" w:rsidRPr="003A2F79" w:rsidRDefault="00464B79" w:rsidP="00520A27">
            <w:pPr>
              <w:rPr>
                <w:i/>
                <w:lang w:val="ro-RO"/>
              </w:rPr>
            </w:pPr>
            <w:r w:rsidRPr="003A2F79">
              <w:rPr>
                <w:i/>
                <w:lang w:val="ro-RO"/>
              </w:rPr>
              <w:t>Informatica</w:t>
            </w:r>
          </w:p>
          <w:p w:rsidR="00464B79" w:rsidRPr="003A2F79" w:rsidRDefault="00464B79" w:rsidP="00520A27">
            <w:pPr>
              <w:rPr>
                <w:i/>
                <w:lang w:val="ro-RO"/>
              </w:rPr>
            </w:pPr>
            <w:r w:rsidRPr="003A2F79">
              <w:rPr>
                <w:i/>
                <w:lang w:val="ro-RO"/>
              </w:rPr>
              <w:t>Ed. fizică</w:t>
            </w:r>
          </w:p>
          <w:p w:rsidR="00464B79" w:rsidRPr="00D1300A" w:rsidRDefault="00464B79" w:rsidP="00520A27">
            <w:pPr>
              <w:rPr>
                <w:i/>
                <w:lang w:val="ro-RO"/>
              </w:rPr>
            </w:pPr>
            <w:r w:rsidRPr="003A2F79">
              <w:rPr>
                <w:i/>
                <w:lang w:val="ro-RO"/>
              </w:rPr>
              <w:t>L.franceză</w:t>
            </w:r>
          </w:p>
        </w:tc>
        <w:tc>
          <w:tcPr>
            <w:tcW w:w="1701" w:type="dxa"/>
            <w:gridSpan w:val="3"/>
          </w:tcPr>
          <w:p w:rsidR="00464B79" w:rsidRDefault="00464B79" w:rsidP="00520A27">
            <w:pPr>
              <w:jc w:val="center"/>
              <w:rPr>
                <w:lang w:val="ro-RO"/>
              </w:rPr>
            </w:pPr>
          </w:p>
          <w:p w:rsidR="00464B79" w:rsidRDefault="00464B79" w:rsidP="00520A27">
            <w:pPr>
              <w:jc w:val="center"/>
              <w:rPr>
                <w:lang w:val="ro-RO"/>
              </w:rPr>
            </w:pPr>
          </w:p>
          <w:p w:rsidR="00464B79" w:rsidRDefault="00464B79" w:rsidP="00520A27">
            <w:pPr>
              <w:jc w:val="center"/>
              <w:rPr>
                <w:lang w:val="ro-RO"/>
              </w:rPr>
            </w:pPr>
          </w:p>
          <w:p w:rsidR="00464B79" w:rsidRDefault="00464B79" w:rsidP="00520A2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</w:p>
          <w:p w:rsidR="00464B79" w:rsidRDefault="00464B79" w:rsidP="007C6125">
            <w:pPr>
              <w:jc w:val="center"/>
              <w:rPr>
                <w:lang w:val="ro-RO"/>
              </w:rPr>
            </w:pP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18.03</w:t>
            </w:r>
          </w:p>
          <w:p w:rsidR="00464B79" w:rsidRDefault="00464B79" w:rsidP="007C61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19.03</w:t>
            </w:r>
          </w:p>
        </w:tc>
        <w:tc>
          <w:tcPr>
            <w:tcW w:w="2143" w:type="dxa"/>
            <w:gridSpan w:val="4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LT”M. Lomonosov”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GM. Negrea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LT Lăpuşna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GM. Bălceana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LT Logăneşti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Gm.Boghiceni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LT”Şt.Holban”</w:t>
            </w:r>
          </w:p>
        </w:tc>
        <w:tc>
          <w:tcPr>
            <w:tcW w:w="2007" w:type="dxa"/>
            <w:gridSpan w:val="4"/>
          </w:tcPr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V.Tănase, şef. adj.</w:t>
            </w: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Default="00464B79" w:rsidP="00520A27">
            <w:pPr>
              <w:rPr>
                <w:lang w:val="ro-RO"/>
              </w:rPr>
            </w:pPr>
          </w:p>
          <w:p w:rsidR="00464B79" w:rsidRPr="003A2F79" w:rsidRDefault="00464B79" w:rsidP="003A2F79">
            <w:pPr>
              <w:rPr>
                <w:lang w:val="ro-RO"/>
              </w:rPr>
            </w:pPr>
            <w:r>
              <w:rPr>
                <w:lang w:val="ro-RO"/>
              </w:rPr>
              <w:t>A.</w:t>
            </w:r>
            <w:r w:rsidRPr="003A2F79">
              <w:rPr>
                <w:lang w:val="ro-RO"/>
              </w:rPr>
              <w:t>Chetraru, sp.metodist</w:t>
            </w:r>
          </w:p>
          <w:p w:rsidR="00464B79" w:rsidRDefault="00464B79" w:rsidP="003A2F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V.Zamăneagră,sp.prin</w:t>
            </w:r>
          </w:p>
          <w:p w:rsidR="00464B79" w:rsidRDefault="00464B79" w:rsidP="003A2F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V.Juc, sp. principal</w:t>
            </w:r>
          </w:p>
          <w:p w:rsidR="00464B79" w:rsidRDefault="00464B79" w:rsidP="003A2F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E.Doncă, sp. metodist</w:t>
            </w:r>
          </w:p>
          <w:p w:rsidR="00464B79" w:rsidRPr="003A2F79" w:rsidRDefault="00464B79" w:rsidP="003A2F7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V-na Postică, sp. met.</w:t>
            </w:r>
          </w:p>
        </w:tc>
      </w:tr>
      <w:tr w:rsidR="00464B79" w:rsidRPr="001D753B" w:rsidTr="00F17B58">
        <w:trPr>
          <w:cantSplit/>
          <w:trHeight w:val="1560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46" w:type="dxa"/>
            <w:gridSpan w:val="2"/>
          </w:tcPr>
          <w:p w:rsidR="00464B79" w:rsidRPr="001C5AEA" w:rsidRDefault="00464B79" w:rsidP="00520A27">
            <w:pPr>
              <w:rPr>
                <w:b/>
                <w:lang w:val="ro-RO"/>
              </w:rPr>
            </w:pPr>
            <w:r w:rsidRPr="001C5AEA">
              <w:rPr>
                <w:b/>
                <w:lang w:val="ro-RO"/>
              </w:rPr>
              <w:t>Şedinţă cu directorii instituţiilor de învăţămînt, contabilii, bucătarii, surorile medicale.</w:t>
            </w:r>
          </w:p>
          <w:p w:rsidR="00464B79" w:rsidRPr="005540C1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Cunoaşterea şi respectarea cadrului normativ în organizarea şi desfăşurarea  procesului de alimentare şi supraveghere a sănătăţii copiilor şi managementul mijloacelor tangibile îm condiţiile noii formule de finanţare.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10.03</w:t>
            </w: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 10:00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Pr="007E1486" w:rsidRDefault="00464B79" w:rsidP="00F17B58">
            <w:pPr>
              <w:jc w:val="center"/>
              <w:rPr>
                <w:lang w:val="ro-RO"/>
              </w:rPr>
            </w:pPr>
            <w:r w:rsidRPr="007E1486"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V-na Tonu, şefa DÎ</w:t>
            </w:r>
          </w:p>
        </w:tc>
      </w:tr>
      <w:tr w:rsidR="00464B79" w:rsidRPr="003A2F79" w:rsidTr="00F17B58">
        <w:trPr>
          <w:cantSplit/>
          <w:trHeight w:val="788"/>
        </w:trPr>
        <w:tc>
          <w:tcPr>
            <w:tcW w:w="688" w:type="dxa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3946" w:type="dxa"/>
            <w:gridSpan w:val="2"/>
          </w:tcPr>
          <w:p w:rsidR="00464B79" w:rsidRPr="007E1486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Şedinţa</w:t>
            </w:r>
            <w:r w:rsidRPr="007E1486">
              <w:rPr>
                <w:b/>
                <w:lang w:val="ro-RO"/>
              </w:rPr>
              <w:t xml:space="preserve"> Comisiei Raionale de Atestare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 xml:space="preserve">  Rezultatele comisiilor şcolare de atestare a cadrelor pentru conferire/confirmarea gr. I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04.03</w:t>
            </w:r>
          </w:p>
        </w:tc>
        <w:tc>
          <w:tcPr>
            <w:tcW w:w="2143" w:type="dxa"/>
            <w:gridSpan w:val="4"/>
            <w:vAlign w:val="center"/>
          </w:tcPr>
          <w:p w:rsidR="00464B79" w:rsidRPr="001C5AEA" w:rsidRDefault="00464B79" w:rsidP="00F17B58">
            <w:pPr>
              <w:jc w:val="center"/>
              <w:rPr>
                <w:lang w:val="ro-RO"/>
              </w:rPr>
            </w:pPr>
            <w:r w:rsidRPr="001C5AEA"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T. Macari, şefa CM</w:t>
            </w:r>
          </w:p>
        </w:tc>
      </w:tr>
      <w:tr w:rsidR="00464B79" w:rsidRPr="003A2F79" w:rsidTr="00F17B58">
        <w:trPr>
          <w:cantSplit/>
          <w:trHeight w:val="171"/>
        </w:trPr>
        <w:tc>
          <w:tcPr>
            <w:tcW w:w="688" w:type="dxa"/>
            <w:vMerge w:val="restart"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9797" w:type="dxa"/>
            <w:gridSpan w:val="13"/>
            <w:vAlign w:val="center"/>
          </w:tcPr>
          <w:p w:rsidR="00464B79" w:rsidRPr="00D1300A" w:rsidRDefault="00464B79" w:rsidP="00F17B58">
            <w:pPr>
              <w:jc w:val="center"/>
              <w:rPr>
                <w:b/>
                <w:lang w:val="ro-RO"/>
              </w:rPr>
            </w:pPr>
            <w:r w:rsidRPr="003A2F79">
              <w:rPr>
                <w:b/>
                <w:lang w:val="ro-RO"/>
              </w:rPr>
              <w:t>Managementul educaţional</w:t>
            </w:r>
          </w:p>
        </w:tc>
      </w:tr>
      <w:tr w:rsidR="00464B79" w:rsidRPr="00F71EC6" w:rsidTr="00F17B58">
        <w:trPr>
          <w:cantSplit/>
          <w:trHeight w:val="825"/>
        </w:trPr>
        <w:tc>
          <w:tcPr>
            <w:tcW w:w="688" w:type="dxa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Directorii adjuncţi pentru educaţie şi organizatori</w:t>
            </w:r>
          </w:p>
          <w:p w:rsidR="00464B79" w:rsidRDefault="00464B79" w:rsidP="00520A27">
            <w:pPr>
              <w:rPr>
                <w:lang w:val="ro-RO"/>
              </w:rPr>
            </w:pPr>
            <w:r>
              <w:rPr>
                <w:i/>
                <w:lang w:val="ro-RO"/>
              </w:rPr>
              <w:t>Abordări de individualizare a o</w:t>
            </w:r>
            <w:r w:rsidRPr="00A03DB1">
              <w:rPr>
                <w:i/>
                <w:lang w:val="ro-RO"/>
              </w:rPr>
              <w:t>relor de dirigenţie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25.03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LT”M.Sadoveanu”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T.Macari, şefa CM</w:t>
            </w:r>
          </w:p>
          <w:p w:rsidR="00464B79" w:rsidRDefault="00464B79" w:rsidP="00F17B58">
            <w:pPr>
              <w:jc w:val="center"/>
              <w:rPr>
                <w:lang w:val="ro-RO"/>
              </w:rPr>
            </w:pPr>
          </w:p>
        </w:tc>
      </w:tr>
      <w:tr w:rsidR="00464B79" w:rsidRPr="00F17B58" w:rsidTr="00F17B58">
        <w:trPr>
          <w:cantSplit/>
          <w:trHeight w:val="780"/>
        </w:trPr>
        <w:tc>
          <w:tcPr>
            <w:tcW w:w="688" w:type="dxa"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46" w:type="dxa"/>
            <w:gridSpan w:val="2"/>
          </w:tcPr>
          <w:p w:rsidR="00464B79" w:rsidRDefault="00464B79" w:rsidP="00520A2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Directorii adjuncţi şi reprezentanţii Comisiei Multidisciplinare şcolare</w:t>
            </w:r>
          </w:p>
          <w:p w:rsidR="00464B79" w:rsidRPr="00F17B58" w:rsidRDefault="00464B79" w:rsidP="00520A27">
            <w:pPr>
              <w:rPr>
                <w:i/>
                <w:lang w:val="ro-RO"/>
              </w:rPr>
            </w:pPr>
            <w:r w:rsidRPr="00F17B58">
              <w:rPr>
                <w:i/>
                <w:lang w:val="ro-RO"/>
              </w:rPr>
              <w:t>Recomandări privind serviciile de suport pentru copiii cu CES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11.03</w:t>
            </w:r>
          </w:p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 13:00</w:t>
            </w:r>
          </w:p>
        </w:tc>
        <w:tc>
          <w:tcPr>
            <w:tcW w:w="2143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DÎ</w:t>
            </w:r>
          </w:p>
        </w:tc>
        <w:tc>
          <w:tcPr>
            <w:tcW w:w="2007" w:type="dxa"/>
            <w:gridSpan w:val="4"/>
            <w:vAlign w:val="center"/>
          </w:tcPr>
          <w:p w:rsidR="00464B79" w:rsidRDefault="00464B79" w:rsidP="00F17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Tonu V., şefa DÎ</w:t>
            </w:r>
          </w:p>
        </w:tc>
      </w:tr>
      <w:tr w:rsidR="00464B79" w:rsidRPr="00F17B58" w:rsidTr="00520A27">
        <w:trPr>
          <w:gridAfter w:val="2"/>
          <w:wAfter w:w="30" w:type="dxa"/>
          <w:trHeight w:val="341"/>
        </w:trPr>
        <w:tc>
          <w:tcPr>
            <w:tcW w:w="10455" w:type="dxa"/>
            <w:gridSpan w:val="12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IV. Activităţi cu caracter cognitiv,  cultural şi sportiv</w:t>
            </w:r>
          </w:p>
        </w:tc>
      </w:tr>
      <w:tr w:rsidR="00464B79" w:rsidRPr="00F17B58" w:rsidTr="009F14B8">
        <w:trPr>
          <w:gridAfter w:val="2"/>
          <w:wAfter w:w="30" w:type="dxa"/>
          <w:trHeight w:val="164"/>
        </w:trPr>
        <w:tc>
          <w:tcPr>
            <w:tcW w:w="709" w:type="dxa"/>
            <w:gridSpan w:val="2"/>
            <w:vMerge w:val="restart"/>
          </w:tcPr>
          <w:p w:rsidR="00464B79" w:rsidRDefault="00464B79" w:rsidP="00520A27">
            <w:pPr>
              <w:rPr>
                <w:b/>
                <w:lang w:val="ro-RO"/>
              </w:rPr>
            </w:pPr>
          </w:p>
          <w:p w:rsidR="00464B79" w:rsidRDefault="00464B79" w:rsidP="001C5AE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9746" w:type="dxa"/>
            <w:gridSpan w:val="10"/>
          </w:tcPr>
          <w:p w:rsidR="00464B79" w:rsidRDefault="00464B79" w:rsidP="00520A27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Activităţi sportive</w:t>
            </w:r>
          </w:p>
        </w:tc>
      </w:tr>
      <w:tr w:rsidR="00464B79" w:rsidTr="00EB2203">
        <w:trPr>
          <w:gridAfter w:val="3"/>
          <w:wAfter w:w="61" w:type="dxa"/>
          <w:trHeight w:val="225"/>
        </w:trPr>
        <w:tc>
          <w:tcPr>
            <w:tcW w:w="709" w:type="dxa"/>
            <w:gridSpan w:val="2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Baschet (gimnaziu: băieţi şi  fete)zonale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instituţiile desemnate</w:t>
            </w:r>
          </w:p>
        </w:tc>
        <w:tc>
          <w:tcPr>
            <w:tcW w:w="2111" w:type="dxa"/>
            <w:gridSpan w:val="3"/>
            <w:vMerge w:val="restart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E.Doncă, sp.metodist</w:t>
            </w:r>
          </w:p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1C5AEA" w:rsidTr="00EB2203">
        <w:trPr>
          <w:gridAfter w:val="3"/>
          <w:wAfter w:w="61" w:type="dxa"/>
          <w:trHeight w:val="220"/>
        </w:trPr>
        <w:tc>
          <w:tcPr>
            <w:tcW w:w="709" w:type="dxa"/>
            <w:gridSpan w:val="2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1C5AEA">
            <w:pPr>
              <w:rPr>
                <w:lang w:val="ro-RO"/>
              </w:rPr>
            </w:pPr>
            <w:r>
              <w:rPr>
                <w:lang w:val="ro-RO"/>
              </w:rPr>
              <w:t>Baschet (gimnaziu: băieţi şi  fete) semifinale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instituţiile desemnate</w:t>
            </w:r>
          </w:p>
        </w:tc>
        <w:tc>
          <w:tcPr>
            <w:tcW w:w="2111" w:type="dxa"/>
            <w:gridSpan w:val="3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1C5AEA" w:rsidTr="00EB2203">
        <w:trPr>
          <w:gridAfter w:val="3"/>
          <w:wAfter w:w="61" w:type="dxa"/>
          <w:trHeight w:val="205"/>
        </w:trPr>
        <w:tc>
          <w:tcPr>
            <w:tcW w:w="709" w:type="dxa"/>
            <w:gridSpan w:val="2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AD3D3B">
            <w:pPr>
              <w:rPr>
                <w:lang w:val="ro-RO"/>
              </w:rPr>
            </w:pPr>
            <w:r>
              <w:rPr>
                <w:lang w:val="ro-RO"/>
              </w:rPr>
              <w:t>Baschet (gimnaziu: fete) finale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Mingir</w:t>
            </w:r>
          </w:p>
        </w:tc>
        <w:tc>
          <w:tcPr>
            <w:tcW w:w="2111" w:type="dxa"/>
            <w:gridSpan w:val="3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1C5AEA" w:rsidTr="00EB2203">
        <w:trPr>
          <w:gridAfter w:val="3"/>
          <w:wAfter w:w="61" w:type="dxa"/>
          <w:trHeight w:val="240"/>
        </w:trPr>
        <w:tc>
          <w:tcPr>
            <w:tcW w:w="709" w:type="dxa"/>
            <w:gridSpan w:val="2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1C5AEA">
            <w:pPr>
              <w:rPr>
                <w:lang w:val="ro-RO"/>
              </w:rPr>
            </w:pPr>
            <w:r>
              <w:rPr>
                <w:lang w:val="ro-RO"/>
              </w:rPr>
              <w:t>Baschet ( gimnazii: băieţi)finale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LT”Şt.Holban”</w:t>
            </w:r>
          </w:p>
        </w:tc>
        <w:tc>
          <w:tcPr>
            <w:tcW w:w="2111" w:type="dxa"/>
            <w:gridSpan w:val="3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RPr="001C5AEA" w:rsidTr="00EB2203">
        <w:trPr>
          <w:gridAfter w:val="3"/>
          <w:wAfter w:w="61" w:type="dxa"/>
          <w:trHeight w:val="355"/>
        </w:trPr>
        <w:tc>
          <w:tcPr>
            <w:tcW w:w="709" w:type="dxa"/>
            <w:gridSpan w:val="2"/>
            <w:vMerge/>
            <w:vAlign w:val="center"/>
          </w:tcPr>
          <w:p w:rsidR="00464B79" w:rsidRDefault="00464B79" w:rsidP="00520A27">
            <w:pPr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1C5AEA">
            <w:pPr>
              <w:rPr>
                <w:lang w:val="ro-RO"/>
              </w:rPr>
            </w:pPr>
            <w:r>
              <w:rPr>
                <w:lang w:val="ro-RO"/>
              </w:rPr>
              <w:t>Baschet ( licee: băieţi şi fete) finale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Bobeica</w:t>
            </w:r>
          </w:p>
        </w:tc>
        <w:tc>
          <w:tcPr>
            <w:tcW w:w="2111" w:type="dxa"/>
            <w:gridSpan w:val="3"/>
            <w:vMerge/>
            <w:vAlign w:val="center"/>
          </w:tcPr>
          <w:p w:rsidR="00464B79" w:rsidRDefault="00464B79" w:rsidP="00520A27">
            <w:pPr>
              <w:rPr>
                <w:lang w:val="ro-RO"/>
              </w:rPr>
            </w:pPr>
          </w:p>
        </w:tc>
      </w:tr>
      <w:tr w:rsidR="00464B79" w:rsidTr="00EB2203">
        <w:trPr>
          <w:gridAfter w:val="3"/>
          <w:wAfter w:w="61" w:type="dxa"/>
          <w:trHeight w:val="357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925" w:type="dxa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Starturi vesele(finale)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LT Lăpuşna</w:t>
            </w:r>
          </w:p>
        </w:tc>
        <w:tc>
          <w:tcPr>
            <w:tcW w:w="2111" w:type="dxa"/>
            <w:gridSpan w:val="3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E.Doncă, sp.metodist</w:t>
            </w:r>
          </w:p>
        </w:tc>
      </w:tr>
      <w:tr w:rsidR="00464B79" w:rsidRPr="00D70330" w:rsidTr="00F17B58">
        <w:trPr>
          <w:gridAfter w:val="2"/>
          <w:wAfter w:w="30" w:type="dxa"/>
          <w:trHeight w:val="339"/>
        </w:trPr>
        <w:tc>
          <w:tcPr>
            <w:tcW w:w="10455" w:type="dxa"/>
            <w:gridSpan w:val="1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Activităţile Şcolii de sporturi Hînceşti</w:t>
            </w:r>
          </w:p>
        </w:tc>
      </w:tr>
      <w:tr w:rsidR="00464B79" w:rsidRPr="00E40A90" w:rsidTr="00EB2203">
        <w:trPr>
          <w:gridAfter w:val="3"/>
          <w:wAfter w:w="61" w:type="dxa"/>
          <w:trHeight w:val="542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Pr="00F17B58" w:rsidRDefault="00464B79" w:rsidP="00F17B5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AD3D3B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Consiliul antrenorilor: Campionatul Şcolii de sporturi.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</w:p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01.03</w:t>
            </w:r>
          </w:p>
          <w:p w:rsidR="00464B79" w:rsidRDefault="00464B79" w:rsidP="00EB2203">
            <w:pPr>
              <w:jc w:val="center"/>
              <w:rPr>
                <w:lang w:val="ro-RO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ŞS Hînceşti</w:t>
            </w:r>
          </w:p>
          <w:p w:rsidR="00464B79" w:rsidRDefault="00464B79" w:rsidP="00EB2203">
            <w:pPr>
              <w:jc w:val="center"/>
              <w:rPr>
                <w:lang w:val="ro-RO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64B79" w:rsidRDefault="00464B79" w:rsidP="00AD3D3B">
            <w:pPr>
              <w:rPr>
                <w:lang w:val="ro-RO"/>
              </w:rPr>
            </w:pPr>
            <w:r>
              <w:rPr>
                <w:lang w:val="ro-RO"/>
              </w:rPr>
              <w:t xml:space="preserve"> Boldescu, metodist</w:t>
            </w:r>
          </w:p>
        </w:tc>
      </w:tr>
      <w:tr w:rsidR="00464B79" w:rsidRPr="005A0A2A" w:rsidTr="00EB2203">
        <w:trPr>
          <w:gridAfter w:val="3"/>
          <w:wAfter w:w="61" w:type="dxa"/>
          <w:trHeight w:val="548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25" w:type="dxa"/>
            <w:vAlign w:val="center"/>
          </w:tcPr>
          <w:p w:rsidR="00464B79" w:rsidRDefault="00464B79" w:rsidP="00AD3D3B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Seminar:Pregătirea tehnică la luptele greco-romane.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</w:p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17.03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</w:p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ŞS Hînceşti</w:t>
            </w:r>
          </w:p>
        </w:tc>
        <w:tc>
          <w:tcPr>
            <w:tcW w:w="2111" w:type="dxa"/>
            <w:gridSpan w:val="3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Boldescu, metodist</w:t>
            </w:r>
          </w:p>
        </w:tc>
      </w:tr>
      <w:tr w:rsidR="00464B79" w:rsidRPr="005A0A2A" w:rsidTr="00EB2203">
        <w:trPr>
          <w:gridAfter w:val="3"/>
          <w:wAfter w:w="61" w:type="dxa"/>
          <w:trHeight w:val="542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5A0A2A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Control tematic: Îndeplinirea programelor de instruireîn secţiile de lupte şi tenis de masă.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instituţii</w:t>
            </w:r>
          </w:p>
        </w:tc>
        <w:tc>
          <w:tcPr>
            <w:tcW w:w="2111" w:type="dxa"/>
            <w:gridSpan w:val="3"/>
            <w:vAlign w:val="center"/>
          </w:tcPr>
          <w:p w:rsidR="00464B79" w:rsidRDefault="00464B79" w:rsidP="00520A27">
            <w:pPr>
              <w:rPr>
                <w:lang w:val="ro-RO"/>
              </w:rPr>
            </w:pPr>
            <w:r>
              <w:rPr>
                <w:lang w:val="ro-RO"/>
              </w:rPr>
              <w:t>Boldescu, metodist</w:t>
            </w:r>
          </w:p>
        </w:tc>
        <w:bookmarkStart w:id="0" w:name="_GoBack"/>
        <w:bookmarkEnd w:id="0"/>
      </w:tr>
      <w:tr w:rsidR="00464B79" w:rsidRPr="001D753B" w:rsidTr="00EB2203">
        <w:trPr>
          <w:gridAfter w:val="3"/>
          <w:wAfter w:w="61" w:type="dxa"/>
          <w:trHeight w:val="690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925" w:type="dxa"/>
            <w:vAlign w:val="center"/>
          </w:tcPr>
          <w:p w:rsidR="00464B79" w:rsidRDefault="00464B79" w:rsidP="00AD3D3B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Pregătirea şi participarea la Campionatul Şcolililor Sportive din RM şi campionatul Republicii Moldova (juniori) la lupte libere.</w:t>
            </w:r>
          </w:p>
        </w:tc>
        <w:tc>
          <w:tcPr>
            <w:tcW w:w="1701" w:type="dxa"/>
            <w:gridSpan w:val="3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lunii</w:t>
            </w:r>
          </w:p>
        </w:tc>
        <w:tc>
          <w:tcPr>
            <w:tcW w:w="1978" w:type="dxa"/>
            <w:gridSpan w:val="2"/>
            <w:vAlign w:val="center"/>
          </w:tcPr>
          <w:p w:rsidR="00464B79" w:rsidRDefault="00464B79" w:rsidP="00EB2203">
            <w:pPr>
              <w:jc w:val="center"/>
              <w:rPr>
                <w:lang w:val="ro-RO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64B79" w:rsidRDefault="00464B79" w:rsidP="005A0A2A">
            <w:pPr>
              <w:rPr>
                <w:lang w:val="ro-RO"/>
              </w:rPr>
            </w:pPr>
            <w:r>
              <w:rPr>
                <w:lang w:val="ro-RO"/>
              </w:rPr>
              <w:t>I.</w:t>
            </w:r>
            <w:r w:rsidRPr="005A0A2A">
              <w:rPr>
                <w:lang w:val="ro-RO"/>
              </w:rPr>
              <w:t>Untilă</w:t>
            </w:r>
            <w:r>
              <w:rPr>
                <w:lang w:val="ro-RO"/>
              </w:rPr>
              <w:t xml:space="preserve">. director; </w:t>
            </w:r>
          </w:p>
          <w:p w:rsidR="00464B79" w:rsidRPr="005A0A2A" w:rsidRDefault="00464B79" w:rsidP="005A0A2A">
            <w:pPr>
              <w:rPr>
                <w:lang w:val="ro-RO"/>
              </w:rPr>
            </w:pPr>
            <w:r>
              <w:rPr>
                <w:lang w:val="ro-RO"/>
              </w:rPr>
              <w:t>Boldescu, metodist</w:t>
            </w:r>
          </w:p>
        </w:tc>
      </w:tr>
      <w:tr w:rsidR="00464B79" w:rsidRPr="00D70330" w:rsidTr="00F17B58">
        <w:trPr>
          <w:gridAfter w:val="3"/>
          <w:wAfter w:w="61" w:type="dxa"/>
          <w:trHeight w:val="240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15" w:type="dxa"/>
            <w:gridSpan w:val="9"/>
            <w:vAlign w:val="center"/>
          </w:tcPr>
          <w:p w:rsidR="00464B79" w:rsidRPr="00EB2203" w:rsidRDefault="00464B79" w:rsidP="00F17B58">
            <w:pPr>
              <w:jc w:val="center"/>
              <w:rPr>
                <w:b/>
                <w:lang w:val="ro-RO"/>
              </w:rPr>
            </w:pPr>
            <w:r w:rsidRPr="00EB2203">
              <w:rPr>
                <w:b/>
                <w:lang w:val="ro-RO"/>
              </w:rPr>
              <w:t>Activivităţi de mediatizare şi parteneriat</w:t>
            </w:r>
          </w:p>
        </w:tc>
      </w:tr>
      <w:tr w:rsidR="00464B79" w:rsidRPr="001D753B" w:rsidTr="00EB2203">
        <w:trPr>
          <w:gridAfter w:val="3"/>
          <w:wAfter w:w="61" w:type="dxa"/>
          <w:trHeight w:val="345"/>
        </w:trPr>
        <w:tc>
          <w:tcPr>
            <w:tcW w:w="709" w:type="dxa"/>
            <w:gridSpan w:val="2"/>
            <w:vAlign w:val="center"/>
          </w:tcPr>
          <w:p w:rsidR="00464B79" w:rsidRDefault="00464B79" w:rsidP="00F17B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3945" w:type="dxa"/>
            <w:gridSpan w:val="2"/>
            <w:vAlign w:val="center"/>
          </w:tcPr>
          <w:p w:rsidR="00464B79" w:rsidRPr="00D70330" w:rsidRDefault="00464B79" w:rsidP="00520A27">
            <w:pPr>
              <w:rPr>
                <w:lang w:val="ro-RO"/>
              </w:rPr>
            </w:pPr>
            <w:r w:rsidRPr="00D70330">
              <w:rPr>
                <w:lang w:val="ro-RO"/>
              </w:rPr>
              <w:t>Dezbaterile publice  ale Strategiei de dezvoltare a Învăţămîntului din raion</w:t>
            </w:r>
          </w:p>
        </w:tc>
        <w:tc>
          <w:tcPr>
            <w:tcW w:w="1635" w:type="dxa"/>
            <w:vAlign w:val="center"/>
          </w:tcPr>
          <w:p w:rsidR="00464B79" w:rsidRPr="00D70330" w:rsidRDefault="00464B79" w:rsidP="00EB2203">
            <w:pPr>
              <w:jc w:val="center"/>
              <w:rPr>
                <w:lang w:val="ro-RO"/>
              </w:rPr>
            </w:pPr>
            <w:r w:rsidRPr="00D70330">
              <w:rPr>
                <w:lang w:val="ro-RO"/>
              </w:rPr>
              <w:t>Pe parcursul lunii</w:t>
            </w:r>
          </w:p>
        </w:tc>
        <w:tc>
          <w:tcPr>
            <w:tcW w:w="1980" w:type="dxa"/>
            <w:gridSpan w:val="2"/>
            <w:vAlign w:val="center"/>
          </w:tcPr>
          <w:p w:rsidR="00464B79" w:rsidRPr="00D70330" w:rsidRDefault="00464B79" w:rsidP="00EB2203">
            <w:pPr>
              <w:jc w:val="center"/>
              <w:rPr>
                <w:lang w:val="ro-RO"/>
              </w:rPr>
            </w:pPr>
            <w:r w:rsidRPr="00D70330">
              <w:rPr>
                <w:lang w:val="ro-RO"/>
              </w:rPr>
              <w:t>În instituţii</w:t>
            </w:r>
          </w:p>
        </w:tc>
        <w:tc>
          <w:tcPr>
            <w:tcW w:w="2155" w:type="dxa"/>
            <w:gridSpan w:val="4"/>
            <w:vAlign w:val="center"/>
          </w:tcPr>
          <w:p w:rsidR="00464B79" w:rsidRPr="00D70330" w:rsidRDefault="00464B79" w:rsidP="00520A27">
            <w:pPr>
              <w:rPr>
                <w:lang w:val="ro-RO"/>
              </w:rPr>
            </w:pPr>
            <w:r w:rsidRPr="00D70330">
              <w:rPr>
                <w:lang w:val="ro-RO"/>
              </w:rPr>
              <w:t>V-na Tonu, şefa DÎ</w:t>
            </w:r>
          </w:p>
        </w:tc>
      </w:tr>
    </w:tbl>
    <w:p w:rsidR="00464B79" w:rsidRDefault="00464B79" w:rsidP="00A74514">
      <w:pPr>
        <w:ind w:left="720" w:firstLine="720"/>
        <w:rPr>
          <w:lang w:val="ro-RO"/>
        </w:rPr>
      </w:pPr>
    </w:p>
    <w:p w:rsidR="00464B79" w:rsidRDefault="00464B79" w:rsidP="00A74514">
      <w:pPr>
        <w:ind w:left="720" w:firstLine="720"/>
        <w:rPr>
          <w:lang w:val="ro-RO"/>
        </w:rPr>
      </w:pPr>
    </w:p>
    <w:p w:rsidR="00464B79" w:rsidRPr="00F17B58" w:rsidRDefault="00464B79" w:rsidP="00F17B58">
      <w:pPr>
        <w:ind w:left="720" w:firstLine="720"/>
        <w:rPr>
          <w:b/>
          <w:lang w:val="ro-RO"/>
        </w:rPr>
      </w:pPr>
      <w:r w:rsidRPr="00F17B58">
        <w:rPr>
          <w:b/>
          <w:lang w:val="ro-RO"/>
        </w:rPr>
        <w:t xml:space="preserve">Şef adjunct al DÎ                     </w:t>
      </w:r>
      <w:r w:rsidRPr="00F17B58">
        <w:rPr>
          <w:b/>
          <w:lang w:val="ro-RO"/>
        </w:rPr>
        <w:tab/>
      </w:r>
      <w:r w:rsidRPr="00F17B58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Vera </w:t>
      </w:r>
      <w:r w:rsidRPr="00F17B58">
        <w:rPr>
          <w:b/>
          <w:lang w:val="ro-RO"/>
        </w:rPr>
        <w:t>Tănase</w:t>
      </w:r>
    </w:p>
    <w:sectPr w:rsidR="00464B79" w:rsidRPr="00F17B58" w:rsidSect="00D1300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97A"/>
    <w:multiLevelType w:val="hybridMultilevel"/>
    <w:tmpl w:val="C74AE768"/>
    <w:lvl w:ilvl="0" w:tplc="32765A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44158"/>
    <w:multiLevelType w:val="hybridMultilevel"/>
    <w:tmpl w:val="ED906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434C4"/>
    <w:multiLevelType w:val="hybridMultilevel"/>
    <w:tmpl w:val="114848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C5C41"/>
    <w:multiLevelType w:val="hybridMultilevel"/>
    <w:tmpl w:val="A6C201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E4406"/>
    <w:multiLevelType w:val="hybridMultilevel"/>
    <w:tmpl w:val="55BE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60E5"/>
    <w:multiLevelType w:val="hybridMultilevel"/>
    <w:tmpl w:val="9BC69BB6"/>
    <w:lvl w:ilvl="0" w:tplc="65828A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BB"/>
    <w:rsid w:val="000261B4"/>
    <w:rsid w:val="00057947"/>
    <w:rsid w:val="001C5AEA"/>
    <w:rsid w:val="001D753B"/>
    <w:rsid w:val="0024076E"/>
    <w:rsid w:val="002411BE"/>
    <w:rsid w:val="00277647"/>
    <w:rsid w:val="00305005"/>
    <w:rsid w:val="00315DD2"/>
    <w:rsid w:val="003A2F79"/>
    <w:rsid w:val="00464B79"/>
    <w:rsid w:val="00491F27"/>
    <w:rsid w:val="00501D9D"/>
    <w:rsid w:val="005048AE"/>
    <w:rsid w:val="00520A27"/>
    <w:rsid w:val="00532B7A"/>
    <w:rsid w:val="005540C1"/>
    <w:rsid w:val="0056527D"/>
    <w:rsid w:val="005A0A2A"/>
    <w:rsid w:val="00656C4A"/>
    <w:rsid w:val="007C6125"/>
    <w:rsid w:val="007E1486"/>
    <w:rsid w:val="00921B82"/>
    <w:rsid w:val="009E2DAD"/>
    <w:rsid w:val="009F14B8"/>
    <w:rsid w:val="00A03DB1"/>
    <w:rsid w:val="00A74514"/>
    <w:rsid w:val="00AD3D3B"/>
    <w:rsid w:val="00BB34BB"/>
    <w:rsid w:val="00C21DD9"/>
    <w:rsid w:val="00C83FF4"/>
    <w:rsid w:val="00C93DD5"/>
    <w:rsid w:val="00D1300A"/>
    <w:rsid w:val="00D70330"/>
    <w:rsid w:val="00D87E75"/>
    <w:rsid w:val="00DB16BD"/>
    <w:rsid w:val="00E3567F"/>
    <w:rsid w:val="00E40A90"/>
    <w:rsid w:val="00EB2203"/>
    <w:rsid w:val="00EC4D60"/>
    <w:rsid w:val="00EE25ED"/>
    <w:rsid w:val="00F17B58"/>
    <w:rsid w:val="00F52778"/>
    <w:rsid w:val="00F71EC6"/>
    <w:rsid w:val="00F9060D"/>
    <w:rsid w:val="00FD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B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4BB"/>
    <w:pPr>
      <w:keepNext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34BB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99"/>
    <w:qFormat/>
    <w:rsid w:val="00F9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755</Words>
  <Characters>4309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2014-02-28T11:42:00Z</cp:lastPrinted>
  <dcterms:created xsi:type="dcterms:W3CDTF">2014-02-28T10:40:00Z</dcterms:created>
  <dcterms:modified xsi:type="dcterms:W3CDTF">2014-02-28T12:04:00Z</dcterms:modified>
</cp:coreProperties>
</file>